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A66E" w14:textId="5EAD4A3C" w:rsidR="009E049D" w:rsidRDefault="0031039B">
      <w:pPr>
        <w:rPr>
          <w:sz w:val="24"/>
          <w:szCs w:val="24"/>
        </w:rPr>
      </w:pPr>
      <w:r>
        <w:rPr>
          <w:sz w:val="24"/>
          <w:szCs w:val="24"/>
        </w:rPr>
        <w:t>Strahlender Barock</w:t>
      </w:r>
    </w:p>
    <w:p w14:paraId="677419E1" w14:textId="77777777" w:rsidR="00475D87" w:rsidRDefault="00475D87">
      <w:pPr>
        <w:rPr>
          <w:sz w:val="24"/>
          <w:szCs w:val="24"/>
        </w:rPr>
      </w:pPr>
    </w:p>
    <w:p w14:paraId="06223285" w14:textId="77777777" w:rsidR="00475D87" w:rsidRDefault="0031039B">
      <w:pPr>
        <w:rPr>
          <w:sz w:val="24"/>
          <w:szCs w:val="24"/>
        </w:rPr>
      </w:pPr>
      <w:r>
        <w:rPr>
          <w:sz w:val="24"/>
          <w:szCs w:val="24"/>
        </w:rPr>
        <w:t xml:space="preserve">Mit festlicher Barockmusik der Altmeister Händel </w:t>
      </w:r>
      <w:r w:rsidR="00475D87">
        <w:rPr>
          <w:sz w:val="24"/>
          <w:szCs w:val="24"/>
        </w:rPr>
        <w:t xml:space="preserve">und Bach </w:t>
      </w:r>
      <w:r>
        <w:rPr>
          <w:sz w:val="24"/>
          <w:szCs w:val="24"/>
        </w:rPr>
        <w:t xml:space="preserve">stimmt das Collegium Musicum </w:t>
      </w:r>
      <w:r w:rsidR="00475D87">
        <w:rPr>
          <w:sz w:val="24"/>
          <w:szCs w:val="24"/>
        </w:rPr>
        <w:t xml:space="preserve">in seinem diesjährigen Adventskonzert </w:t>
      </w:r>
      <w:r>
        <w:rPr>
          <w:sz w:val="24"/>
          <w:szCs w:val="24"/>
        </w:rPr>
        <w:t xml:space="preserve">auf die </w:t>
      </w:r>
      <w:r w:rsidR="00475D87">
        <w:rPr>
          <w:sz w:val="24"/>
          <w:szCs w:val="24"/>
        </w:rPr>
        <w:t>schönste Zeit des Jahres</w:t>
      </w:r>
      <w:r>
        <w:rPr>
          <w:sz w:val="24"/>
          <w:szCs w:val="24"/>
        </w:rPr>
        <w:t xml:space="preserve"> ein: </w:t>
      </w:r>
    </w:p>
    <w:p w14:paraId="5E3D76F7" w14:textId="77777777" w:rsidR="00475D87" w:rsidRDefault="0031039B">
      <w:pPr>
        <w:rPr>
          <w:sz w:val="24"/>
          <w:szCs w:val="24"/>
        </w:rPr>
      </w:pPr>
      <w:r>
        <w:rPr>
          <w:sz w:val="24"/>
          <w:szCs w:val="24"/>
        </w:rPr>
        <w:t>Georg Friedrich Händels „Wassermusik“</w:t>
      </w:r>
      <w:r w:rsidR="00475D87">
        <w:rPr>
          <w:sz w:val="24"/>
          <w:szCs w:val="24"/>
        </w:rPr>
        <w:t xml:space="preserve"> ist schon seit seiner langem </w:t>
      </w:r>
      <w:r>
        <w:rPr>
          <w:sz w:val="24"/>
          <w:szCs w:val="24"/>
        </w:rPr>
        <w:t xml:space="preserve">ein Evergreen </w:t>
      </w:r>
      <w:r w:rsidR="00475D87">
        <w:rPr>
          <w:sz w:val="24"/>
          <w:szCs w:val="24"/>
        </w:rPr>
        <w:t>der klassischen Musik. Es folgen</w:t>
      </w:r>
      <w:r w:rsidR="0065348D">
        <w:rPr>
          <w:sz w:val="24"/>
          <w:szCs w:val="24"/>
        </w:rPr>
        <w:t xml:space="preserve"> d</w:t>
      </w:r>
      <w:r>
        <w:rPr>
          <w:sz w:val="24"/>
          <w:szCs w:val="24"/>
        </w:rPr>
        <w:t>rei Arien aus Händelopern</w:t>
      </w:r>
      <w:r w:rsidR="0065348D">
        <w:rPr>
          <w:sz w:val="24"/>
          <w:szCs w:val="24"/>
        </w:rPr>
        <w:t>:</w:t>
      </w:r>
      <w:r>
        <w:rPr>
          <w:sz w:val="24"/>
          <w:szCs w:val="24"/>
        </w:rPr>
        <w:t xml:space="preserve"> „Dopo notte“ und „E vivo ancora?“ aus „Ariodante“ und „Ah! </w:t>
      </w:r>
      <w:r w:rsidR="0065348D">
        <w:rPr>
          <w:sz w:val="24"/>
          <w:szCs w:val="24"/>
        </w:rPr>
        <w:t>m</w:t>
      </w:r>
      <w:r>
        <w:rPr>
          <w:sz w:val="24"/>
          <w:szCs w:val="24"/>
        </w:rPr>
        <w:t>io cor“ aus „Alcina“</w:t>
      </w:r>
      <w:r w:rsidR="00475D87">
        <w:rPr>
          <w:sz w:val="24"/>
          <w:szCs w:val="24"/>
        </w:rPr>
        <w:t>. Sie</w:t>
      </w:r>
      <w:r>
        <w:rPr>
          <w:sz w:val="24"/>
          <w:szCs w:val="24"/>
        </w:rPr>
        <w:t xml:space="preserve"> werden meisterlich interpretiert von </w:t>
      </w:r>
      <w:r w:rsidR="0065348D">
        <w:rPr>
          <w:sz w:val="24"/>
          <w:szCs w:val="24"/>
        </w:rPr>
        <w:t xml:space="preserve">der jungen koreanischen Mezzosopranistin Grace Eunchoung Choi. </w:t>
      </w:r>
    </w:p>
    <w:p w14:paraId="2D4A8165" w14:textId="5CD7CF6D" w:rsidR="0031039B" w:rsidRDefault="0065348D">
      <w:pPr>
        <w:rPr>
          <w:sz w:val="24"/>
          <w:szCs w:val="24"/>
        </w:rPr>
      </w:pPr>
      <w:r>
        <w:rPr>
          <w:sz w:val="24"/>
          <w:szCs w:val="24"/>
        </w:rPr>
        <w:t>Das 1. Brandenburgische Konzert in F-Dur</w:t>
      </w:r>
      <w:r w:rsidR="00475D87">
        <w:rPr>
          <w:sz w:val="24"/>
          <w:szCs w:val="24"/>
        </w:rPr>
        <w:t xml:space="preserve"> von Johann Sebastian Bach mit seinen feierlichen Bläserklängen rundet das weihnachtliche Programm ab.</w:t>
      </w:r>
    </w:p>
    <w:p w14:paraId="32475FBC" w14:textId="1EF71BE4" w:rsidR="005F4080" w:rsidRDefault="005F4080">
      <w:pPr>
        <w:rPr>
          <w:sz w:val="24"/>
          <w:szCs w:val="24"/>
        </w:rPr>
      </w:pPr>
      <w:r>
        <w:rPr>
          <w:sz w:val="24"/>
          <w:szCs w:val="24"/>
        </w:rPr>
        <w:t>Der Vorverkauf hat begonnen. Karten gibt es bei OK-Ticket und bei der Tourist-Info.</w:t>
      </w:r>
    </w:p>
    <w:p w14:paraId="4EA0DCDA" w14:textId="77777777" w:rsidR="00475D87" w:rsidRPr="0031039B" w:rsidRDefault="00475D87">
      <w:pPr>
        <w:rPr>
          <w:sz w:val="24"/>
          <w:szCs w:val="24"/>
        </w:rPr>
      </w:pPr>
    </w:p>
    <w:sectPr w:rsidR="00475D87" w:rsidRPr="00310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9B"/>
    <w:rsid w:val="000801B3"/>
    <w:rsid w:val="0031039B"/>
    <w:rsid w:val="00475D87"/>
    <w:rsid w:val="005F4080"/>
    <w:rsid w:val="0065348D"/>
    <w:rsid w:val="009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64D7"/>
  <w15:chartTrackingRefBased/>
  <w15:docId w15:val="{3ADFA56E-733B-47F9-BD93-5EC91AF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3</cp:revision>
  <dcterms:created xsi:type="dcterms:W3CDTF">2023-10-18T18:49:00Z</dcterms:created>
  <dcterms:modified xsi:type="dcterms:W3CDTF">2023-10-19T21:09:00Z</dcterms:modified>
</cp:coreProperties>
</file>